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обязанности-владельцев-животных"/>
    <w:p>
      <w:pPr>
        <w:pStyle w:val="Heading3"/>
      </w:pPr>
      <w:r>
        <w:t xml:space="preserve">Обязанности владельцев животных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hyperlink r:id="rId20">
        <w:r>
          <w:rPr>
            <w:rStyle w:val="Hyperlink"/>
          </w:rPr>
          <w:t xml:space="preserve">ОБЯЗАННОСТИ ВЛАДЕЛЬЦЕВ ЖИВОТНЫХ</w:t>
        </w:r>
      </w:hyperlink>
      <w:r>
        <w:br/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gbuzhilishnik.mos.ru/www/upload/animal_with_human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http://gbuzhilishnik.mos.ru/presscenter/news/detail/12360824.html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города Москвы «Жилищник «Дорогомилово»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upload/animals_humans.pdf" TargetMode="External" /><Relationship Type="http://schemas.openxmlformats.org/officeDocument/2006/relationships/hyperlink" Id="rId25" Target="http://gbuzhilishnik.mos.ru" TargetMode="External" /><Relationship Type="http://schemas.openxmlformats.org/officeDocument/2006/relationships/hyperlink" Id="rId24" Target="http://gbuzhilishnik.mos.ru/presscenter/news/detail/12360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animals_humans.pdf" TargetMode="External" /><Relationship Type="http://schemas.openxmlformats.org/officeDocument/2006/relationships/hyperlink" Id="rId25" Target="http://gbuzhilishnik.mos.ru" TargetMode="External" /><Relationship Type="http://schemas.openxmlformats.org/officeDocument/2006/relationships/hyperlink" Id="rId24" Target="http://gbuzhilishnik.mos.ru/presscenter/news/detail/12360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2025-08-05T15:22:20Z</dcterms:created>
  <dcterms:modified xsi:type="dcterms:W3CDTF">2025-08-05T15:22:20Z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