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имние-активности-в-западном-округе"/>
    <w:p>
      <w:pPr>
        <w:pStyle w:val="Heading3"/>
      </w:pPr>
      <w:r>
        <w:t xml:space="preserve">Зимние активности в Западном округе</w:t>
      </w:r>
    </w:p>
    <w:p>
      <w:pPr>
        <w:pStyle w:val="FirstParagraph"/>
      </w:pPr>
      <w:r>
        <w:t xml:space="preserve">09.01.2023</w:t>
      </w:r>
    </w:p>
    <w:p>
      <w:pPr>
        <w:pStyle w:val="BodyText"/>
      </w:pPr>
      <w:r>
        <w:t xml:space="preserve">Новогодние праздники – это не повод сидеть дома, когда на заснеженных улицах и в парках столицы творится зимнее волшебство.</w:t>
      </w:r>
    </w:p>
    <w:p>
      <w:pPr>
        <w:pStyle w:val="BodyText"/>
      </w:pPr>
      <w:r>
        <w:t xml:space="preserve">На территории Западного округа столицы для активного зимнего отдыха жителей, распоряжением Правительства Москвы "О мерах по обеспечению безопасности людей на водных объектах и в местах массового отдыха в городе Москве" предусмотрены 14 мест:</w:t>
      </w:r>
    </w:p>
    <w:p>
      <w:pPr>
        <w:pStyle w:val="BodyText"/>
      </w:pPr>
      <w:r>
        <w:t xml:space="preserve">- Горнолыжный склон «Лата-трэк» (ул. Крылатская, д. 1) - лыжи, тюбинг;</w:t>
      </w:r>
    </w:p>
    <w:p>
      <w:pPr>
        <w:pStyle w:val="BodyText"/>
      </w:pPr>
      <w:r>
        <w:t xml:space="preserve">- Гребной канал «Крылатское» (ул. Крылатская, д. 2) - рыбная ловля;</w:t>
      </w:r>
    </w:p>
    <w:p>
      <w:pPr>
        <w:pStyle w:val="BodyText"/>
      </w:pPr>
      <w:r>
        <w:t xml:space="preserve">- Горнолыжный склон (Рублевское шоссе, д. 24, корп. 5) - лыжи, тюбинг;</w:t>
      </w:r>
    </w:p>
    <w:p>
      <w:pPr>
        <w:pStyle w:val="BodyText"/>
      </w:pPr>
      <w:r>
        <w:t xml:space="preserve">- река Москва (ул. Большая Филевская, д. 40а) - прогулки;</w:t>
      </w:r>
    </w:p>
    <w:p>
      <w:pPr>
        <w:pStyle w:val="BodyText"/>
      </w:pPr>
      <w:r>
        <w:t xml:space="preserve">- река Москва (Филевский бульвар) - прогулки;</w:t>
      </w:r>
    </w:p>
    <w:p>
      <w:pPr>
        <w:pStyle w:val="BodyText"/>
      </w:pPr>
      <w:r>
        <w:t xml:space="preserve">- Мещерский пруд (ул. Воскресенская, д. 5-31) - рыбная ловля;</w:t>
      </w:r>
    </w:p>
    <w:p>
      <w:pPr>
        <w:pStyle w:val="BodyText"/>
      </w:pPr>
      <w:r>
        <w:t xml:space="preserve">- Воробьевская набережная реки Москвы (ЦПКиО им. М. Горького, ул. Крымский Вал, д. 9) – прогулки;</w:t>
      </w:r>
    </w:p>
    <w:p>
      <w:pPr>
        <w:pStyle w:val="BodyText"/>
      </w:pPr>
      <w:r>
        <w:t xml:space="preserve">- Горнолыжный склон «Ново-Переделкино» (пр. проезд № 635) - лыжи, тюбинг;</w:t>
      </w:r>
    </w:p>
    <w:p>
      <w:pPr>
        <w:pStyle w:val="BodyText"/>
      </w:pPr>
      <w:r>
        <w:t xml:space="preserve">- Декоративный пруд (ул. Вяземская, д. 24) - лыжи, прогулки;</w:t>
      </w:r>
    </w:p>
    <w:p>
      <w:pPr>
        <w:pStyle w:val="BodyText"/>
      </w:pPr>
      <w:r>
        <w:t xml:space="preserve">- Мазиловский пруд (ул. Кастанаевская, д. 56-62) - лыжи;</w:t>
      </w:r>
    </w:p>
    <w:p>
      <w:pPr>
        <w:pStyle w:val="BodyText"/>
      </w:pPr>
      <w:r>
        <w:t xml:space="preserve">- Мосфильмовский пруд (ул. Довженко, ул. Улофа Пальме) - лыжи, прогулки;</w:t>
      </w:r>
    </w:p>
    <w:p>
      <w:pPr>
        <w:pStyle w:val="BodyText"/>
      </w:pPr>
      <w:r>
        <w:t xml:space="preserve">- Пруд на ул. Красных Зорь (ул. Красных Зорь, д. 59) - лыжи, прогулки;</w:t>
      </w:r>
    </w:p>
    <w:p>
      <w:pPr>
        <w:pStyle w:val="BodyText"/>
      </w:pPr>
      <w:r>
        <w:t xml:space="preserve">- Центральный пруд (Боровское ш., ул. Попутная) - прогулки;</w:t>
      </w:r>
    </w:p>
    <w:p>
      <w:pPr>
        <w:pStyle w:val="BodyText"/>
      </w:pPr>
      <w:r>
        <w:t xml:space="preserve">- река Москва (п. Рублево, ул. Василия Ботылева, д. 41) – прогулки</w:t>
      </w:r>
    </w:p>
    <w:p>
      <w:pPr>
        <w:pStyle w:val="BodyText"/>
      </w:pPr>
      <w:r>
        <w:t xml:space="preserve">Часть из перечисленных мест находится вблизи водоемов, в зоне ответственности Московской городской поисково-спасательной службы на водных объектах, это пять поисково-спасательных станций; «Рублевская», «Ленинские горы», «Фили», «Кунцево» и «Мещерская». Спасатели на воде ежедневно патрулируют территорию, информируют отдыхающих о мерах безопасности и правилах поведения на замерзших водоемах.</w:t>
      </w:r>
    </w:p>
    <w:p>
      <w:pPr>
        <w:pStyle w:val="BodyText"/>
      </w:pPr>
      <w:r>
        <w:t xml:space="preserve">Для предупреждения происшествий и несчастных случаев, сотрудники Управления Департамента ГОЧСиПБ по Западному округу ведут постоянный контроль мест зимнего отдыха на наличие информационных щитов и знаков безопасности. В ходе профилактических рейдов специалисты разъясняют отдыхающим правила безопасного поведения и распространяют памятки по безопасному поведению вблизи водоемов зимой.</w:t>
      </w:r>
    </w:p>
    <w:p>
      <w:pPr>
        <w:pStyle w:val="BodyText"/>
      </w:pPr>
      <w:r>
        <w:t xml:space="preserve">Не пренебрегайте мерами безопасности и не выходите на лёд водоемов, это может быть опасно для жизни! Не катайтесь на санках и тюбингах на необорудованных склонах. Отдыхая с детьми, не отпускайте их играть одних, ни на минуту не оставляйте их без присмотра.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http://gbuzhilishnik.mos.ru/presscenter/news/detail/11334508.html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«Жилищник «Дорогомилово»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zhilishnik.mos.ru" TargetMode="External" /><Relationship Type="http://schemas.openxmlformats.org/officeDocument/2006/relationships/hyperlink" Id="rId20" Target="http://gbuzhilishnik.mos.ru/presscenter/news/detail/11334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zhilishnik.mos.ru" TargetMode="External" /><Relationship Type="http://schemas.openxmlformats.org/officeDocument/2006/relationships/hyperlink" Id="rId20" Target="http://gbuzhilishnik.mos.ru/presscenter/news/detail/11334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2024-07-12T07:39:22Z</dcterms:created>
  <dcterms:modified xsi:type="dcterms:W3CDTF">2024-07-12T07:39:22Z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